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52F" w:rsidRDefault="00C419ED">
      <w:pPr>
        <w:rPr>
          <w:b/>
        </w:rPr>
      </w:pPr>
      <w:r>
        <w:rPr>
          <w:b/>
        </w:rPr>
        <w:t>DILIGENCIA DE ORDENACIÓN.</w:t>
      </w:r>
    </w:p>
    <w:p w:rsidR="00C419ED" w:rsidRDefault="00C419ED">
      <w:pPr>
        <w:rPr>
          <w:b/>
        </w:rPr>
      </w:pPr>
      <w:r>
        <w:rPr>
          <w:b/>
        </w:rPr>
        <w:t>DOÑA XXXXXX</w:t>
      </w:r>
    </w:p>
    <w:p w:rsidR="00C419ED" w:rsidRDefault="00C419ED">
      <w:pPr>
        <w:rPr>
          <w:b/>
        </w:rPr>
      </w:pPr>
      <w:r>
        <w:rPr>
          <w:b/>
        </w:rPr>
        <w:t>SECRETARIA JUDICIAL DEL JUZGADO XXXX DE XXXX</w:t>
      </w:r>
    </w:p>
    <w:p w:rsidR="00C419ED" w:rsidRDefault="00C419ED">
      <w:pPr>
        <w:rPr>
          <w:b/>
        </w:rPr>
      </w:pPr>
    </w:p>
    <w:p w:rsidR="00C419ED" w:rsidRDefault="00C419ED">
      <w:r w:rsidRPr="00C419ED">
        <w:t>En XXXX a XXXX de XXXXX de 2014.</w:t>
      </w:r>
    </w:p>
    <w:p w:rsidR="00C419ED" w:rsidRDefault="00C419ED">
      <w:r>
        <w:t xml:space="preserve">Devuelto el anterior exhorto por las razones que constan en la diligencia de ordenación de 17/12/2013 procédase de nuevo </w:t>
      </w:r>
      <w:r w:rsidR="0083523F">
        <w:t xml:space="preserve"> a la devolución del exhorto nuevamente presentado</w:t>
      </w:r>
      <w:r>
        <w:t xml:space="preserve"> al Juzgado exhortante al haber dictado la Presidencia del Tribunal Superior de Justicia de </w:t>
      </w:r>
      <w:r w:rsidR="0083523F">
        <w:t>XXXXXXX</w:t>
      </w:r>
      <w:r>
        <w:t xml:space="preserve"> Acuerdo de </w:t>
      </w:r>
      <w:r w:rsidR="0083523F">
        <w:t>fecha XXXXXX</w:t>
      </w:r>
      <w:bookmarkStart w:id="0" w:name="_GoBack"/>
      <w:bookmarkEnd w:id="0"/>
      <w:r>
        <w:t xml:space="preserve"> sobre la posibilidad de denegar la práctica y cumplimentación de exhortos en aquellos supuestos en que el Juzgado exhortante pudiera practicar la diligencia interesada por videoconferencia ( sistema con el que cuenta el Centro Penitenciario donde se encuentra ingresado el imputado). Dicho Acuerdo se fundamenta en el punto 5 de la Instrucción 4/2001 de 20 de Junio del Pleno del Consejo General del Poder Judicial, sobre el alcance y límite del deber de auxilio judicial,  y en el Artículo 72 del Reglamento 1/2005, de los aspectos accesorios de actuaciones judiciales de 15 de Septiembre.</w:t>
      </w:r>
    </w:p>
    <w:p w:rsidR="00C419ED" w:rsidRDefault="00C419ED">
      <w:r>
        <w:t>Por otra parte y conforme disponen los Artículos 1.2 y 8 y la Disposición Adicional quinta de la Ley 18/2011 de 5 de Julio reguladora del uso de las tecnologías de la información y la comunicación en la Administración de Justicia  y la Ley 11/2007 de 2 de Junio de acceso de los ciudadanos a los Servicios Públicos los órganos judiciales están obligados al fomento y generalización de las nuevas tecnologías con el objeto de agilizar la tramitación de los procedimientos.</w:t>
      </w:r>
    </w:p>
    <w:p w:rsidR="0083523F" w:rsidRDefault="0083523F">
      <w:r>
        <w:t>Dado que en el caso de que este Juzgado exhortado tuviera que  practicar dicha diligencia también la verificaría por medio del sistema de videoconferencia y quedando acreditado que en el presente caso  existen medios tecnológicos adecuados tanto en el Juzgado exhortante como en el Centro  Penitenciario, procede la devolución sin cumplimentar del exhorto por el mismo conducto de su recibo.</w:t>
      </w:r>
    </w:p>
    <w:p w:rsidR="0083523F" w:rsidRPr="0083523F" w:rsidRDefault="0083523F">
      <w:r w:rsidRPr="0083523F">
        <w:rPr>
          <w:b/>
        </w:rPr>
        <w:t xml:space="preserve">MODO DE IMPUGNACIÓN: </w:t>
      </w:r>
      <w:r w:rsidRPr="0083523F">
        <w:t>Mediante recurso de reposición a interponer en el plazo de TRES días siguientes a su notificación.</w:t>
      </w:r>
    </w:p>
    <w:p w:rsidR="0083523F" w:rsidRDefault="0083523F" w:rsidP="0083523F">
      <w:r w:rsidRPr="0083523F">
        <w:t>Así lo acuerdo y firmo, doy fe</w:t>
      </w:r>
      <w:r>
        <w:t>.</w:t>
      </w:r>
    </w:p>
    <w:p w:rsidR="0083523F" w:rsidRPr="0083523F" w:rsidRDefault="0083523F" w:rsidP="0083523F">
      <w:pPr>
        <w:jc w:val="center"/>
        <w:rPr>
          <w:b/>
        </w:rPr>
      </w:pPr>
      <w:r>
        <w:rPr>
          <w:b/>
        </w:rPr>
        <w:t>LA SECRETARIA JUDICIAL</w:t>
      </w:r>
    </w:p>
    <w:p w:rsidR="0083523F" w:rsidRPr="0083523F" w:rsidRDefault="0083523F">
      <w:pPr>
        <w:rPr>
          <w:b/>
        </w:rPr>
      </w:pPr>
    </w:p>
    <w:sectPr w:rsidR="0083523F" w:rsidRPr="0083523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9ED"/>
    <w:rsid w:val="0053752F"/>
    <w:rsid w:val="0083523F"/>
    <w:rsid w:val="00C419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314</Words>
  <Characters>1729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1</cp:revision>
  <dcterms:created xsi:type="dcterms:W3CDTF">2014-02-04T16:49:00Z</dcterms:created>
  <dcterms:modified xsi:type="dcterms:W3CDTF">2014-02-04T17:06:00Z</dcterms:modified>
</cp:coreProperties>
</file>